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D7" w:rsidRDefault="00C9064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3881120</wp:posOffset>
                </wp:positionH>
                <wp:positionV relativeFrom="page">
                  <wp:posOffset>379730</wp:posOffset>
                </wp:positionV>
                <wp:extent cx="585470" cy="551815"/>
                <wp:effectExtent l="4445" t="0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55181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5.6pt;margin-top:29.9pt;width:46.1pt;height:4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" fillcolor="#fefefe" stroked="f">
                <w10:wrap anchorx="page" anchory="page"/>
              </v:rect>
            </w:pict>
          </mc:Fallback>
        </mc:AlternateContent>
      </w:r>
    </w:p>
    <w:p w:rsidR="00960ED7" w:rsidRDefault="005463E6">
      <w:pPr>
        <w:pStyle w:val="30"/>
        <w:framePr w:w="9965" w:h="1957" w:hRule="exact" w:wrap="none" w:vAnchor="page" w:hAnchor="page" w:x="1649" w:y="1647"/>
        <w:shd w:val="clear" w:color="auto" w:fill="auto"/>
        <w:ind w:left="20"/>
      </w:pPr>
      <w:r>
        <w:t>СОБРАНИЕ ДЕПУТАТОВ МО СЕЛЬСКОГО ПОСЕЛЕНИЯ</w:t>
      </w:r>
    </w:p>
    <w:p w:rsidR="00960ED7" w:rsidRDefault="005463E6">
      <w:pPr>
        <w:pStyle w:val="30"/>
        <w:framePr w:w="9965" w:h="1957" w:hRule="exact" w:wrap="none" w:vAnchor="page" w:hAnchor="page" w:x="1649" w:y="1647"/>
        <w:shd w:val="clear" w:color="auto" w:fill="auto"/>
        <w:ind w:left="20"/>
      </w:pPr>
      <w:r>
        <w:t>«СЕЛО МУГАРТЫ»</w:t>
      </w:r>
    </w:p>
    <w:p w:rsidR="00960ED7" w:rsidRDefault="005463E6">
      <w:pPr>
        <w:pStyle w:val="30"/>
        <w:framePr w:w="9965" w:h="1957" w:hRule="exact" w:wrap="none" w:vAnchor="page" w:hAnchor="page" w:x="1649" w:y="1647"/>
        <w:shd w:val="clear" w:color="auto" w:fill="auto"/>
        <w:ind w:left="20"/>
      </w:pPr>
      <w:r>
        <w:t>ДЕРБЕНТСКОГО РАЙОНА</w:t>
      </w:r>
    </w:p>
    <w:p w:rsidR="00960ED7" w:rsidRDefault="005463E6">
      <w:pPr>
        <w:pStyle w:val="40"/>
        <w:framePr w:w="9965" w:h="1957" w:hRule="exact" w:wrap="none" w:vAnchor="page" w:hAnchor="page" w:x="1649" w:y="1647"/>
        <w:shd w:val="clear" w:color="auto" w:fill="auto"/>
        <w:tabs>
          <w:tab w:val="left" w:leader="underscore" w:pos="2999"/>
          <w:tab w:val="left" w:leader="underscore" w:pos="7665"/>
          <w:tab w:val="left" w:leader="underscore" w:pos="8682"/>
        </w:tabs>
        <w:spacing w:line="140" w:lineRule="exact"/>
        <w:ind w:left="460"/>
      </w:pPr>
      <w:r>
        <w:tab/>
      </w:r>
      <w:r>
        <w:rPr>
          <w:rStyle w:val="41"/>
          <w:b/>
          <w:bCs/>
        </w:rPr>
        <w:t>Республика Дагестан, Дербентский район, село Мугарты</w:t>
      </w:r>
      <w:r>
        <w:tab/>
      </w:r>
      <w:r>
        <w:tab/>
      </w:r>
    </w:p>
    <w:p w:rsidR="00960ED7" w:rsidRDefault="005463E6">
      <w:pPr>
        <w:pStyle w:val="10"/>
        <w:framePr w:w="9965" w:h="1957" w:hRule="exact" w:wrap="none" w:vAnchor="page" w:hAnchor="page" w:x="1649" w:y="1647"/>
        <w:shd w:val="clear" w:color="auto" w:fill="auto"/>
        <w:tabs>
          <w:tab w:val="left" w:pos="8840"/>
        </w:tabs>
        <w:spacing w:after="0" w:line="320" w:lineRule="exact"/>
        <w:ind w:left="460"/>
      </w:pPr>
      <w:bookmarkStart w:id="0" w:name="bookmark0"/>
      <w:r>
        <w:t xml:space="preserve">« </w:t>
      </w:r>
      <w:r w:rsidR="00C90643">
        <w:rPr>
          <w:rStyle w:val="116pt0pt"/>
          <w:lang w:val="ru-RU"/>
        </w:rPr>
        <w:t>12</w:t>
      </w:r>
      <w:r w:rsidRPr="00C90643">
        <w:rPr>
          <w:lang w:eastAsia="en-US" w:bidi="en-US"/>
        </w:rPr>
        <w:t xml:space="preserve"> </w:t>
      </w:r>
      <w:r>
        <w:t xml:space="preserve">» </w:t>
      </w:r>
      <w:r w:rsidR="00C90643">
        <w:rPr>
          <w:rStyle w:val="116pt0pt"/>
          <w:lang w:val="ru-RU" w:eastAsia="ru-RU" w:bidi="ru-RU"/>
        </w:rPr>
        <w:t xml:space="preserve">12 </w:t>
      </w:r>
      <w:r>
        <w:t>2023 г.</w:t>
      </w:r>
      <w:r>
        <w:tab/>
        <w:t>№</w:t>
      </w:r>
      <w:bookmarkEnd w:id="0"/>
      <w:r w:rsidR="00C90643">
        <w:t>7</w:t>
      </w:r>
      <w:bookmarkStart w:id="1" w:name="_GoBack"/>
      <w:bookmarkEnd w:id="1"/>
    </w:p>
    <w:p w:rsidR="00960ED7" w:rsidRDefault="005463E6">
      <w:pPr>
        <w:pStyle w:val="50"/>
        <w:framePr w:w="9965" w:h="1957" w:hRule="exact" w:wrap="none" w:vAnchor="page" w:hAnchor="page" w:x="1649" w:y="1647"/>
        <w:shd w:val="clear" w:color="auto" w:fill="auto"/>
        <w:spacing w:before="0" w:after="0" w:line="260" w:lineRule="exact"/>
        <w:ind w:left="20"/>
      </w:pPr>
      <w:r>
        <w:t>РЕШЕНИЕ</w:t>
      </w:r>
    </w:p>
    <w:p w:rsidR="00960ED7" w:rsidRDefault="005463E6">
      <w:pPr>
        <w:pStyle w:val="50"/>
        <w:framePr w:w="9965" w:h="1353" w:hRule="exact" w:wrap="none" w:vAnchor="page" w:hAnchor="page" w:x="1649" w:y="3563"/>
        <w:shd w:val="clear" w:color="auto" w:fill="auto"/>
        <w:spacing w:before="0" w:after="0" w:line="322" w:lineRule="exact"/>
        <w:ind w:left="20"/>
      </w:pPr>
      <w:r>
        <w:t>О принятии осуществления части полномочий муниципального района</w:t>
      </w:r>
      <w:r>
        <w:br/>
        <w:t xml:space="preserve">«Дербентский район» по </w:t>
      </w:r>
      <w:r>
        <w:t>подготовке и утверждению генеральных планов и правил</w:t>
      </w:r>
      <w:r>
        <w:br/>
        <w:t>землепользования и застройки (по описанию границ населенных пунктов</w:t>
      </w:r>
      <w:r>
        <w:br/>
        <w:t>и территориальных зон, а также внесению в ЕГРН сведений о них)</w:t>
      </w:r>
    </w:p>
    <w:p w:rsidR="00960ED7" w:rsidRDefault="005463E6">
      <w:pPr>
        <w:pStyle w:val="20"/>
        <w:framePr w:w="9965" w:h="9403" w:hRule="exact" w:wrap="none" w:vAnchor="page" w:hAnchor="page" w:x="1649" w:y="5188"/>
        <w:shd w:val="clear" w:color="auto" w:fill="auto"/>
        <w:spacing w:before="0"/>
        <w:ind w:left="300" w:firstLine="500"/>
      </w:pPr>
      <w:r>
        <w:t>В соответствии ч.4 ст. 15 Федерального закона №131-Ф3 «Об общих</w:t>
      </w:r>
      <w:r>
        <w:br/>
      </w:r>
      <w:r>
        <w:t>принципах организации местного самоуправления в Российской Федерации,</w:t>
      </w:r>
      <w:r>
        <w:br/>
        <w:t>Уставом муниципального образования сельского поселения «село Мугарты»,</w:t>
      </w:r>
      <w:r>
        <w:br/>
        <w:t>Собрание депутатов муниципального района «Дербентский район»,</w:t>
      </w:r>
    </w:p>
    <w:p w:rsidR="00960ED7" w:rsidRDefault="005463E6">
      <w:pPr>
        <w:pStyle w:val="20"/>
        <w:framePr w:w="9965" w:h="9403" w:hRule="exact" w:wrap="none" w:vAnchor="page" w:hAnchor="page" w:x="1649" w:y="5188"/>
        <w:shd w:val="clear" w:color="auto" w:fill="auto"/>
        <w:spacing w:before="0" w:line="326" w:lineRule="exact"/>
        <w:ind w:left="183"/>
        <w:jc w:val="center"/>
      </w:pPr>
      <w:r>
        <w:t>Решило:</w:t>
      </w:r>
    </w:p>
    <w:p w:rsidR="00960ED7" w:rsidRDefault="005463E6">
      <w:pPr>
        <w:pStyle w:val="20"/>
        <w:framePr w:w="9965" w:h="9403" w:hRule="exact" w:wrap="none" w:vAnchor="page" w:hAnchor="page" w:x="1649" w:y="5188"/>
        <w:numPr>
          <w:ilvl w:val="0"/>
          <w:numId w:val="1"/>
        </w:numPr>
        <w:shd w:val="clear" w:color="auto" w:fill="auto"/>
        <w:tabs>
          <w:tab w:val="left" w:pos="1386"/>
        </w:tabs>
        <w:spacing w:before="0" w:line="326" w:lineRule="exact"/>
        <w:ind w:left="300" w:firstLine="500"/>
      </w:pPr>
      <w:r>
        <w:t>Принять осуществление полномочий муниципально</w:t>
      </w:r>
      <w:r>
        <w:t>го района</w:t>
      </w:r>
      <w:r>
        <w:br/>
        <w:t>"Дербентский район" по утверждению генерального плана и правил</w:t>
      </w:r>
      <w:r>
        <w:br/>
        <w:t>землепользования и застройки (по описанию границ населенных пунктов и</w:t>
      </w:r>
      <w:r>
        <w:br/>
        <w:t>территориальных зон, а также внесению в ЕГРН сведений о них), установленных</w:t>
      </w:r>
      <w:r>
        <w:br/>
        <w:t>п.п. 20 п. 1 ст. 14 ФЗ «Об общих прин</w:t>
      </w:r>
      <w:r>
        <w:t>ципах организации местного самоуправления</w:t>
      </w:r>
      <w:r>
        <w:br/>
        <w:t>в РФ» от 06.03.2003г. № 131 и субсидий предоставленных из республиканского</w:t>
      </w:r>
      <w:r>
        <w:br/>
        <w:t>бюджета Республики Дагестан муниципальным районам, городским округам</w:t>
      </w:r>
      <w:r>
        <w:br/>
        <w:t>Республики Дагестан на проведение работ по описанию границ населенных</w:t>
      </w:r>
      <w:r>
        <w:br/>
      </w:r>
      <w:r>
        <w:t>пунктов и территориальных зон, а также внесению в ЕГРН сведений о них в бюджет</w:t>
      </w:r>
      <w:r>
        <w:br/>
        <w:t>администрации сельского поселения "село Мугарты".</w:t>
      </w:r>
    </w:p>
    <w:p w:rsidR="00960ED7" w:rsidRDefault="005463E6">
      <w:pPr>
        <w:pStyle w:val="20"/>
        <w:framePr w:w="9965" w:h="9403" w:hRule="exact" w:wrap="none" w:vAnchor="page" w:hAnchor="page" w:x="1649" w:y="5188"/>
        <w:numPr>
          <w:ilvl w:val="0"/>
          <w:numId w:val="1"/>
        </w:numPr>
        <w:shd w:val="clear" w:color="auto" w:fill="auto"/>
        <w:tabs>
          <w:tab w:val="left" w:pos="1386"/>
        </w:tabs>
        <w:spacing w:before="0" w:line="326" w:lineRule="exact"/>
        <w:ind w:left="300" w:firstLine="500"/>
      </w:pPr>
      <w:r>
        <w:t>Администрации МО сельское поселение «село Мугарты» Дербентского</w:t>
      </w:r>
      <w:r>
        <w:br/>
        <w:t>района Республики Дагестан заключить соглашение с администрацие</w:t>
      </w:r>
      <w:r>
        <w:t>й</w:t>
      </w:r>
      <w:r>
        <w:br/>
        <w:t>муниципального района «Дербентский район» о передаче осуществления части</w:t>
      </w:r>
      <w:r>
        <w:br/>
        <w:t>полномочий по утверждению правил землепользования и застройки (по описанию</w:t>
      </w:r>
      <w:r>
        <w:br/>
        <w:t>границ населенных пунктов и территориальных зон, а также внесению в ЕГРН</w:t>
      </w:r>
      <w:r>
        <w:br/>
        <w:t>сведений о них).</w:t>
      </w:r>
    </w:p>
    <w:p w:rsidR="00960ED7" w:rsidRDefault="005463E6">
      <w:pPr>
        <w:pStyle w:val="20"/>
        <w:framePr w:w="9965" w:h="9403" w:hRule="exact" w:wrap="none" w:vAnchor="page" w:hAnchor="page" w:x="1649" w:y="5188"/>
        <w:numPr>
          <w:ilvl w:val="0"/>
          <w:numId w:val="1"/>
        </w:numPr>
        <w:shd w:val="clear" w:color="auto" w:fill="auto"/>
        <w:tabs>
          <w:tab w:val="left" w:pos="1386"/>
        </w:tabs>
        <w:spacing w:before="0"/>
        <w:ind w:left="300" w:firstLine="500"/>
      </w:pPr>
      <w:r>
        <w:t>Утвердить прилаг</w:t>
      </w:r>
      <w:r>
        <w:t>аемый проект Соглашения между органами местного</w:t>
      </w:r>
      <w:r>
        <w:br/>
        <w:t>самоуправления муниципального района «Дербентский район» и сельского</w:t>
      </w:r>
      <w:r>
        <w:br/>
        <w:t>поселения «село Мугарты» о передаче осуществления части полномочий</w:t>
      </w:r>
      <w:r>
        <w:br/>
        <w:t>(приложение 1).</w:t>
      </w:r>
    </w:p>
    <w:p w:rsidR="00960ED7" w:rsidRDefault="005463E6">
      <w:pPr>
        <w:pStyle w:val="20"/>
        <w:framePr w:w="9965" w:h="9403" w:hRule="exact" w:wrap="none" w:vAnchor="page" w:hAnchor="page" w:x="1649" w:y="5188"/>
        <w:numPr>
          <w:ilvl w:val="0"/>
          <w:numId w:val="1"/>
        </w:numPr>
        <w:shd w:val="clear" w:color="auto" w:fill="auto"/>
        <w:tabs>
          <w:tab w:val="left" w:pos="1386"/>
        </w:tabs>
        <w:spacing w:before="0"/>
        <w:ind w:left="460" w:firstLine="340"/>
      </w:pPr>
      <w:r>
        <w:t>Опубликовать настоящее Решение в газете «Дербентские изв</w:t>
      </w:r>
      <w:r>
        <w:t>естия» и</w:t>
      </w:r>
      <w:r>
        <w:br/>
        <w:t>разместить на официальном сайте администрации муниципального района</w:t>
      </w:r>
      <w:r>
        <w:br/>
        <w:t xml:space="preserve">«Дербентский район» </w:t>
      </w:r>
      <w:r w:rsidRPr="00C90643">
        <w:rPr>
          <w:lang w:eastAsia="en-US" w:bidi="en-US"/>
        </w:rPr>
        <w:t>(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C90643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derbrayon</w:t>
        </w:r>
        <w:r w:rsidRPr="00C9064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C90643">
        <w:rPr>
          <w:lang w:eastAsia="en-US" w:bidi="en-US"/>
        </w:rPr>
        <w:t>).</w:t>
      </w:r>
    </w:p>
    <w:p w:rsidR="00960ED7" w:rsidRDefault="005463E6">
      <w:pPr>
        <w:pStyle w:val="20"/>
        <w:framePr w:w="9965" w:h="9403" w:hRule="exact" w:wrap="none" w:vAnchor="page" w:hAnchor="page" w:x="1649" w:y="5188"/>
        <w:numPr>
          <w:ilvl w:val="0"/>
          <w:numId w:val="1"/>
        </w:numPr>
        <w:shd w:val="clear" w:color="auto" w:fill="auto"/>
        <w:tabs>
          <w:tab w:val="left" w:pos="1386"/>
          <w:tab w:val="left" w:pos="5706"/>
        </w:tabs>
        <w:spacing w:before="0"/>
        <w:ind w:left="460" w:right="3139" w:firstLine="340"/>
      </w:pPr>
      <w:r>
        <w:t>Настоящее Решение</w:t>
      </w:r>
      <w:r>
        <w:tab/>
        <w:t>силу* со</w:t>
      </w:r>
    </w:p>
    <w:p w:rsidR="00960ED7" w:rsidRDefault="005463E6">
      <w:pPr>
        <w:pStyle w:val="20"/>
        <w:framePr w:w="9965" w:h="1257" w:hRule="exact" w:wrap="none" w:vAnchor="page" w:hAnchor="page" w:x="1649" w:y="14575"/>
        <w:shd w:val="clear" w:color="auto" w:fill="auto"/>
        <w:spacing w:before="0" w:line="260" w:lineRule="exact"/>
        <w:ind w:left="300"/>
        <w:jc w:val="left"/>
      </w:pPr>
      <w:r>
        <w:t>опубликования.</w:t>
      </w:r>
    </w:p>
    <w:p w:rsidR="00960ED7" w:rsidRDefault="005463E6">
      <w:pPr>
        <w:pStyle w:val="50"/>
        <w:framePr w:w="9965" w:h="1257" w:hRule="exact" w:wrap="none" w:vAnchor="page" w:hAnchor="page" w:x="1649" w:y="14575"/>
        <w:shd w:val="clear" w:color="auto" w:fill="auto"/>
        <w:spacing w:before="0" w:after="0" w:line="302" w:lineRule="exact"/>
        <w:ind w:left="300"/>
        <w:jc w:val="left"/>
      </w:pPr>
      <w:r>
        <w:t>Глава сельского поселения</w:t>
      </w:r>
      <w:r>
        <w:br/>
        <w:t>«село Мугарты»</w:t>
      </w:r>
    </w:p>
    <w:p w:rsidR="00960ED7" w:rsidRDefault="005463E6">
      <w:pPr>
        <w:pStyle w:val="50"/>
        <w:framePr w:w="9965" w:h="1257" w:hRule="exact" w:wrap="none" w:vAnchor="page" w:hAnchor="page" w:x="1649" w:y="14575"/>
        <w:shd w:val="clear" w:color="auto" w:fill="auto"/>
        <w:spacing w:before="0" w:after="0" w:line="302" w:lineRule="exact"/>
        <w:ind w:left="300"/>
        <w:jc w:val="left"/>
      </w:pPr>
      <w:r>
        <w:t xml:space="preserve">Председатель </w:t>
      </w:r>
      <w:r>
        <w:t>Собрания деп;</w:t>
      </w:r>
    </w:p>
    <w:p w:rsidR="00960ED7" w:rsidRPr="00C90643" w:rsidRDefault="005463E6">
      <w:pPr>
        <w:pStyle w:val="a5"/>
        <w:framePr w:wrap="none" w:vAnchor="page" w:hAnchor="page" w:x="5518" w:y="15777"/>
        <w:shd w:val="clear" w:color="auto" w:fill="auto"/>
        <w:spacing w:line="180" w:lineRule="exact"/>
        <w:ind w:left="605"/>
        <w:rPr>
          <w:lang w:val="ru-RU"/>
        </w:rPr>
      </w:pPr>
      <w:r>
        <w:t>S</w:t>
      </w:r>
      <w:r w:rsidRPr="00C90643">
        <w:rPr>
          <w:lang w:val="ru-RU"/>
        </w:rPr>
        <w:t>©</w:t>
      </w:r>
      <w:r>
        <w:t>O</w:t>
      </w:r>
      <w:r w:rsidRPr="00C90643">
        <w:rPr>
          <w:lang w:val="ru-RU"/>
        </w:rPr>
        <w:t>00</w:t>
      </w:r>
      <w:r>
        <w:t>d</w:t>
      </w:r>
    </w:p>
    <w:p w:rsidR="00960ED7" w:rsidRDefault="005463E6">
      <w:pPr>
        <w:pStyle w:val="20"/>
        <w:framePr w:wrap="none" w:vAnchor="page" w:hAnchor="page" w:x="8590" w:y="14307"/>
        <w:shd w:val="clear" w:color="auto" w:fill="auto"/>
        <w:spacing w:before="0" w:line="260" w:lineRule="exact"/>
        <w:jc w:val="left"/>
      </w:pPr>
      <w:r>
        <w:t>дня его официального</w:t>
      </w:r>
    </w:p>
    <w:p w:rsidR="00960ED7" w:rsidRDefault="005463E6">
      <w:pPr>
        <w:pStyle w:val="50"/>
        <w:framePr w:w="2160" w:h="675" w:hRule="exact" w:wrap="none" w:vAnchor="page" w:hAnchor="page" w:x="9070" w:y="15169"/>
        <w:shd w:val="clear" w:color="auto" w:fill="auto"/>
        <w:spacing w:before="0" w:after="0" w:line="298" w:lineRule="exact"/>
        <w:jc w:val="both"/>
      </w:pPr>
      <w:r>
        <w:t>М.Б. Магомедов Д.В. Аразов</w:t>
      </w:r>
    </w:p>
    <w:p w:rsidR="00960ED7" w:rsidRDefault="00C90643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3368675</wp:posOffset>
            </wp:positionH>
            <wp:positionV relativeFrom="page">
              <wp:posOffset>9237345</wp:posOffset>
            </wp:positionV>
            <wp:extent cx="1974850" cy="969010"/>
            <wp:effectExtent l="0" t="0" r="6350" b="2540"/>
            <wp:wrapNone/>
            <wp:docPr id="2" name="Рисунок 2" descr="C:\Users\User\Download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E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E6" w:rsidRDefault="005463E6">
      <w:r>
        <w:separator/>
      </w:r>
    </w:p>
  </w:endnote>
  <w:endnote w:type="continuationSeparator" w:id="0">
    <w:p w:rsidR="005463E6" w:rsidRDefault="0054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E6" w:rsidRDefault="005463E6"/>
  </w:footnote>
  <w:footnote w:type="continuationSeparator" w:id="0">
    <w:p w:rsidR="005463E6" w:rsidRDefault="005463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40FC7"/>
    <w:multiLevelType w:val="multilevel"/>
    <w:tmpl w:val="E974C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D7"/>
    <w:rsid w:val="005463E6"/>
    <w:rsid w:val="00960ED7"/>
    <w:rsid w:val="00C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6pt0pt">
    <w:name w:val="Заголовок №1 + 16 pt;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firstLine="340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6pt0pt">
    <w:name w:val="Заголовок №1 + 16 pt;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firstLine="340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bray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2023-12-18T06:27:00Z</dcterms:created>
  <dcterms:modified xsi:type="dcterms:W3CDTF">2023-12-18T06:27:00Z</dcterms:modified>
</cp:coreProperties>
</file>